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BD00E" w14:textId="77777777" w:rsidR="00A367FD" w:rsidRPr="00A367FD" w:rsidRDefault="00A367FD" w:rsidP="0012643E">
      <w:pPr>
        <w:numPr>
          <w:ilvl w:val="0"/>
          <w:numId w:val="1"/>
        </w:numPr>
        <w:tabs>
          <w:tab w:val="clear" w:pos="720"/>
          <w:tab w:val="num" w:pos="360"/>
        </w:tabs>
        <w:spacing w:before="240"/>
        <w:ind w:left="360"/>
        <w:jc w:val="both"/>
        <w:rPr>
          <w:rFonts w:ascii="Arial" w:hAnsi="Arial" w:cs="Arial"/>
          <w:bCs/>
          <w:spacing w:val="-3"/>
          <w:sz w:val="22"/>
          <w:szCs w:val="22"/>
        </w:rPr>
      </w:pPr>
      <w:r w:rsidRPr="000A2DFB">
        <w:rPr>
          <w:rFonts w:ascii="Arial" w:hAnsi="Arial" w:cs="Arial"/>
          <w:bCs/>
          <w:spacing w:val="-3"/>
          <w:sz w:val="22"/>
          <w:szCs w:val="22"/>
        </w:rPr>
        <w:t xml:space="preserve">The </w:t>
      </w:r>
      <w:r w:rsidRPr="00A367FD">
        <w:rPr>
          <w:rFonts w:ascii="Arial" w:hAnsi="Arial" w:cs="Arial"/>
          <w:bCs/>
          <w:i/>
          <w:spacing w:val="-3"/>
          <w:sz w:val="22"/>
          <w:szCs w:val="22"/>
        </w:rPr>
        <w:t>Gasfields Commission Act 2013</w:t>
      </w:r>
      <w:r w:rsidRPr="00A367FD">
        <w:rPr>
          <w:rFonts w:ascii="Arial" w:hAnsi="Arial" w:cs="Arial"/>
          <w:bCs/>
          <w:spacing w:val="-3"/>
          <w:sz w:val="22"/>
          <w:szCs w:val="22"/>
        </w:rPr>
        <w:t xml:space="preserve"> (the Act) established the Gasfields Commission (the commission) to manage and improve the sustainable coexistence of landholders, regional communities and the onshore gas industry in Queensland.</w:t>
      </w:r>
    </w:p>
    <w:p w14:paraId="08F98BFF" w14:textId="77777777" w:rsidR="00A367FD" w:rsidRDefault="00A367FD" w:rsidP="0012643E">
      <w:pPr>
        <w:numPr>
          <w:ilvl w:val="0"/>
          <w:numId w:val="1"/>
        </w:numPr>
        <w:tabs>
          <w:tab w:val="clear" w:pos="720"/>
          <w:tab w:val="num" w:pos="360"/>
        </w:tabs>
        <w:spacing w:before="240"/>
        <w:ind w:left="357" w:hanging="357"/>
        <w:jc w:val="both"/>
        <w:rPr>
          <w:rFonts w:ascii="Arial" w:hAnsi="Arial" w:cs="Arial"/>
          <w:bCs/>
          <w:spacing w:val="-3"/>
          <w:sz w:val="22"/>
          <w:szCs w:val="22"/>
        </w:rPr>
      </w:pPr>
      <w:r w:rsidRPr="00A367FD">
        <w:rPr>
          <w:rFonts w:ascii="Arial" w:hAnsi="Arial" w:cs="Arial"/>
          <w:bCs/>
          <w:spacing w:val="-3"/>
          <w:sz w:val="22"/>
          <w:szCs w:val="22"/>
        </w:rPr>
        <w:t>Section 9 of the Act provides that the commission is made up of a full-time or part-time commissioner, who is the chairperson, and up to six part-time commissioners. Section 9A(1) states the commissioners are to be appointed by the Governor in Council.</w:t>
      </w:r>
    </w:p>
    <w:p w14:paraId="687C601E" w14:textId="77777777" w:rsidR="00A367FD" w:rsidRPr="00A367FD" w:rsidRDefault="00A367FD" w:rsidP="0012643E">
      <w:pPr>
        <w:numPr>
          <w:ilvl w:val="0"/>
          <w:numId w:val="1"/>
        </w:numPr>
        <w:tabs>
          <w:tab w:val="clear" w:pos="720"/>
          <w:tab w:val="num" w:pos="360"/>
        </w:tabs>
        <w:spacing w:before="240"/>
        <w:ind w:left="360"/>
        <w:jc w:val="both"/>
        <w:rPr>
          <w:rFonts w:ascii="Arial" w:hAnsi="Arial" w:cs="Arial"/>
          <w:bCs/>
          <w:spacing w:val="-3"/>
          <w:sz w:val="22"/>
          <w:szCs w:val="22"/>
        </w:rPr>
      </w:pPr>
      <w:r w:rsidRPr="00A367FD">
        <w:rPr>
          <w:rFonts w:ascii="Arial" w:hAnsi="Arial" w:cs="Arial"/>
          <w:bCs/>
          <w:spacing w:val="-3"/>
          <w:sz w:val="22"/>
          <w:szCs w:val="22"/>
        </w:rPr>
        <w:t>The Act requires that when recommending commissioners to the Governor in Council for appointment to the commission, the Minister must be satisfied that each person is appropriately qualified and also ensure the commission will include:</w:t>
      </w:r>
    </w:p>
    <w:p w14:paraId="06805EBB" w14:textId="77777777" w:rsidR="00A367FD" w:rsidRPr="00A367FD" w:rsidRDefault="00A367FD" w:rsidP="0012643E">
      <w:pPr>
        <w:numPr>
          <w:ilvl w:val="0"/>
          <w:numId w:val="2"/>
        </w:numPr>
        <w:spacing w:before="120"/>
        <w:ind w:left="811"/>
        <w:jc w:val="both"/>
        <w:rPr>
          <w:rFonts w:ascii="Arial" w:hAnsi="Arial" w:cs="Arial"/>
          <w:sz w:val="22"/>
          <w:szCs w:val="22"/>
        </w:rPr>
      </w:pPr>
      <w:r w:rsidRPr="00A367FD">
        <w:rPr>
          <w:rFonts w:ascii="Arial" w:hAnsi="Arial" w:cs="Arial"/>
          <w:sz w:val="22"/>
          <w:szCs w:val="22"/>
        </w:rPr>
        <w:t xml:space="preserve">a commissioner who has knowledge of, or experience with, the interests of landholders; </w:t>
      </w:r>
    </w:p>
    <w:p w14:paraId="05BEDAC5" w14:textId="77777777" w:rsidR="00A367FD" w:rsidRPr="00A367FD" w:rsidRDefault="00A367FD" w:rsidP="0012643E">
      <w:pPr>
        <w:numPr>
          <w:ilvl w:val="0"/>
          <w:numId w:val="2"/>
        </w:numPr>
        <w:spacing w:before="120"/>
        <w:ind w:left="811"/>
        <w:jc w:val="both"/>
        <w:rPr>
          <w:rFonts w:ascii="Arial" w:hAnsi="Arial" w:cs="Arial"/>
          <w:sz w:val="22"/>
          <w:szCs w:val="22"/>
        </w:rPr>
      </w:pPr>
      <w:r w:rsidRPr="00A367FD">
        <w:rPr>
          <w:rFonts w:ascii="Arial" w:hAnsi="Arial" w:cs="Arial"/>
          <w:sz w:val="22"/>
          <w:szCs w:val="22"/>
        </w:rPr>
        <w:t xml:space="preserve">a commissioner who has knowledge of, or experience with, the interests of communities in which the onshore gas industry operates; and </w:t>
      </w:r>
    </w:p>
    <w:p w14:paraId="05DB58D7" w14:textId="77777777" w:rsidR="00A367FD" w:rsidRPr="00A367FD" w:rsidRDefault="00A367FD" w:rsidP="0012643E">
      <w:pPr>
        <w:numPr>
          <w:ilvl w:val="0"/>
          <w:numId w:val="2"/>
        </w:numPr>
        <w:spacing w:before="120"/>
        <w:ind w:left="811"/>
        <w:jc w:val="both"/>
        <w:rPr>
          <w:rFonts w:ascii="Arial" w:hAnsi="Arial" w:cs="Arial"/>
          <w:sz w:val="22"/>
          <w:szCs w:val="22"/>
        </w:rPr>
      </w:pPr>
      <w:r w:rsidRPr="00A367FD">
        <w:rPr>
          <w:rFonts w:ascii="Arial" w:hAnsi="Arial" w:cs="Arial"/>
          <w:sz w:val="22"/>
          <w:szCs w:val="22"/>
        </w:rPr>
        <w:t>a commissioner who has knowledge of, or experience with, the onshore gas industry.</w:t>
      </w:r>
    </w:p>
    <w:p w14:paraId="4AEBD618" w14:textId="77777777" w:rsidR="00F77077" w:rsidRPr="00F77077" w:rsidRDefault="00D6589B" w:rsidP="0012643E">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F77077">
        <w:rPr>
          <w:rFonts w:ascii="Arial" w:hAnsi="Arial" w:cs="Arial"/>
          <w:sz w:val="22"/>
          <w:szCs w:val="22"/>
        </w:rPr>
        <w:t xml:space="preserve">that </w:t>
      </w:r>
      <w:r w:rsidR="00CB4D4B">
        <w:rPr>
          <w:rFonts w:ascii="Arial" w:hAnsi="Arial" w:cs="Arial"/>
          <w:sz w:val="22"/>
          <w:szCs w:val="22"/>
        </w:rPr>
        <w:t xml:space="preserve">Mr </w:t>
      </w:r>
      <w:r w:rsidR="00F77077">
        <w:rPr>
          <w:rFonts w:ascii="Arial" w:hAnsi="Arial" w:cs="Arial"/>
          <w:sz w:val="22"/>
          <w:szCs w:val="22"/>
        </w:rPr>
        <w:t xml:space="preserve">Ian Langdon be recommended to the Governor in Council for appointment as part-time chairperson </w:t>
      </w:r>
      <w:r w:rsidR="00962F2A">
        <w:rPr>
          <w:rFonts w:ascii="Arial" w:hAnsi="Arial" w:cs="Arial"/>
          <w:sz w:val="22"/>
          <w:szCs w:val="22"/>
        </w:rPr>
        <w:t xml:space="preserve">and commissioner </w:t>
      </w:r>
      <w:r w:rsidR="00F77077">
        <w:rPr>
          <w:rFonts w:ascii="Arial" w:hAnsi="Arial" w:cs="Arial"/>
          <w:sz w:val="22"/>
          <w:szCs w:val="22"/>
        </w:rPr>
        <w:t xml:space="preserve">to the Gasfields Commission </w:t>
      </w:r>
      <w:r w:rsidR="00D479E3">
        <w:rPr>
          <w:rFonts w:ascii="Arial" w:hAnsi="Arial" w:cs="Arial"/>
          <w:sz w:val="22"/>
          <w:szCs w:val="22"/>
        </w:rPr>
        <w:t xml:space="preserve">for a term </w:t>
      </w:r>
      <w:r w:rsidR="00F77077">
        <w:rPr>
          <w:rFonts w:ascii="Arial" w:hAnsi="Arial" w:cs="Arial"/>
          <w:sz w:val="22"/>
          <w:szCs w:val="22"/>
        </w:rPr>
        <w:t xml:space="preserve">commencing from </w:t>
      </w:r>
      <w:r w:rsidR="00CF1A30">
        <w:rPr>
          <w:rFonts w:ascii="Arial" w:hAnsi="Arial" w:cs="Arial"/>
          <w:sz w:val="22"/>
          <w:szCs w:val="22"/>
        </w:rPr>
        <w:t xml:space="preserve">the date of </w:t>
      </w:r>
      <w:r w:rsidR="005A5A0C">
        <w:rPr>
          <w:rFonts w:ascii="Arial" w:hAnsi="Arial" w:cs="Arial"/>
          <w:sz w:val="22"/>
          <w:szCs w:val="22"/>
        </w:rPr>
        <w:t>Governor in Council approval</w:t>
      </w:r>
      <w:r w:rsidR="00CF1A30">
        <w:rPr>
          <w:rFonts w:ascii="Arial" w:hAnsi="Arial" w:cs="Arial"/>
          <w:sz w:val="22"/>
          <w:szCs w:val="22"/>
        </w:rPr>
        <w:t xml:space="preserve"> to 30 November 2022</w:t>
      </w:r>
      <w:r w:rsidR="006B2394">
        <w:rPr>
          <w:rFonts w:ascii="Arial" w:hAnsi="Arial" w:cs="Arial"/>
          <w:sz w:val="22"/>
          <w:szCs w:val="22"/>
        </w:rPr>
        <w:t>.</w:t>
      </w:r>
    </w:p>
    <w:p w14:paraId="54813414" w14:textId="77777777" w:rsidR="00D6589B" w:rsidRPr="00CE6FBA" w:rsidRDefault="00F77077" w:rsidP="0012643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endorsed</w:t>
      </w:r>
      <w:r w:rsidRPr="000A2DFB">
        <w:rPr>
          <w:rFonts w:ascii="Arial" w:hAnsi="Arial" w:cs="Arial"/>
          <w:sz w:val="22"/>
          <w:szCs w:val="22"/>
        </w:rPr>
        <w:t xml:space="preserve"> </w:t>
      </w:r>
      <w:r w:rsidRPr="00F77077">
        <w:rPr>
          <w:rFonts w:ascii="Arial" w:hAnsi="Arial" w:cs="Arial"/>
          <w:sz w:val="22"/>
          <w:szCs w:val="22"/>
        </w:rPr>
        <w:t xml:space="preserve">that </w:t>
      </w:r>
      <w:r w:rsidR="00CB4D4B">
        <w:rPr>
          <w:rFonts w:ascii="Arial" w:hAnsi="Arial" w:cs="Arial"/>
          <w:sz w:val="22"/>
          <w:szCs w:val="22"/>
        </w:rPr>
        <w:t xml:space="preserve">Ms </w:t>
      </w:r>
      <w:r>
        <w:rPr>
          <w:rFonts w:ascii="Arial" w:hAnsi="Arial" w:cs="Arial"/>
          <w:sz w:val="22"/>
          <w:szCs w:val="22"/>
        </w:rPr>
        <w:t xml:space="preserve">Rebecca Pickering, </w:t>
      </w:r>
      <w:r w:rsidR="00CB4D4B">
        <w:rPr>
          <w:rFonts w:ascii="Arial" w:hAnsi="Arial" w:cs="Arial"/>
          <w:sz w:val="22"/>
          <w:szCs w:val="22"/>
        </w:rPr>
        <w:t xml:space="preserve">Mr Stuart Armitage and Ms </w:t>
      </w:r>
      <w:r w:rsidR="00FE19CE">
        <w:rPr>
          <w:rFonts w:ascii="Arial" w:hAnsi="Arial" w:cs="Arial"/>
          <w:sz w:val="22"/>
          <w:szCs w:val="22"/>
        </w:rPr>
        <w:t>Shalene McClure</w:t>
      </w:r>
      <w:r>
        <w:rPr>
          <w:rFonts w:ascii="Arial" w:hAnsi="Arial" w:cs="Arial"/>
          <w:sz w:val="22"/>
          <w:szCs w:val="22"/>
        </w:rPr>
        <w:t xml:space="preserve"> and be recommended to the Governor in Council for appointment as part-time commissioners to the Gasfields Commission </w:t>
      </w:r>
      <w:r w:rsidR="00D479E3">
        <w:rPr>
          <w:rFonts w:ascii="Arial" w:hAnsi="Arial" w:cs="Arial"/>
          <w:sz w:val="22"/>
          <w:szCs w:val="22"/>
        </w:rPr>
        <w:t xml:space="preserve">for a term </w:t>
      </w:r>
      <w:r>
        <w:rPr>
          <w:rFonts w:ascii="Arial" w:hAnsi="Arial" w:cs="Arial"/>
          <w:sz w:val="22"/>
          <w:szCs w:val="22"/>
        </w:rPr>
        <w:t>commencing fr</w:t>
      </w:r>
      <w:r w:rsidR="00CB4D4B">
        <w:rPr>
          <w:rFonts w:ascii="Arial" w:hAnsi="Arial" w:cs="Arial"/>
          <w:sz w:val="22"/>
          <w:szCs w:val="22"/>
        </w:rPr>
        <w:t>o</w:t>
      </w:r>
      <w:r>
        <w:rPr>
          <w:rFonts w:ascii="Arial" w:hAnsi="Arial" w:cs="Arial"/>
          <w:sz w:val="22"/>
          <w:szCs w:val="22"/>
        </w:rPr>
        <w:t xml:space="preserve">m </w:t>
      </w:r>
      <w:r w:rsidR="00CF1A30">
        <w:rPr>
          <w:rFonts w:ascii="Arial" w:hAnsi="Arial" w:cs="Arial"/>
          <w:sz w:val="22"/>
          <w:szCs w:val="22"/>
        </w:rPr>
        <w:t xml:space="preserve">the date </w:t>
      </w:r>
      <w:r w:rsidR="00B87813">
        <w:rPr>
          <w:rFonts w:ascii="Arial" w:hAnsi="Arial" w:cs="Arial"/>
          <w:sz w:val="22"/>
          <w:szCs w:val="22"/>
        </w:rPr>
        <w:t xml:space="preserve">of </w:t>
      </w:r>
      <w:r w:rsidR="005A5A0C">
        <w:rPr>
          <w:rFonts w:ascii="Arial" w:hAnsi="Arial" w:cs="Arial"/>
          <w:sz w:val="22"/>
          <w:szCs w:val="22"/>
        </w:rPr>
        <w:t>Governor in Council approval</w:t>
      </w:r>
      <w:r w:rsidR="00B87813">
        <w:rPr>
          <w:rFonts w:ascii="Arial" w:hAnsi="Arial" w:cs="Arial"/>
          <w:sz w:val="22"/>
          <w:szCs w:val="22"/>
        </w:rPr>
        <w:t xml:space="preserve"> to 30 November 2022</w:t>
      </w:r>
      <w:r>
        <w:rPr>
          <w:rFonts w:ascii="Arial" w:hAnsi="Arial" w:cs="Arial"/>
          <w:sz w:val="22"/>
          <w:szCs w:val="22"/>
        </w:rPr>
        <w:t>.</w:t>
      </w:r>
    </w:p>
    <w:p w14:paraId="7BB7C98A" w14:textId="5F95EE11" w:rsidR="00D6589B" w:rsidRPr="0012643E" w:rsidRDefault="00D6589B" w:rsidP="0012643E">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54BBB103" w14:textId="0BDD8D19" w:rsidR="00732E22" w:rsidRPr="00937A4A" w:rsidRDefault="00F77077" w:rsidP="0012643E">
      <w:pPr>
        <w:numPr>
          <w:ilvl w:val="0"/>
          <w:numId w:val="2"/>
        </w:numPr>
        <w:tabs>
          <w:tab w:val="num" w:pos="280"/>
        </w:tabs>
        <w:spacing w:before="120"/>
        <w:ind w:left="811"/>
        <w:jc w:val="both"/>
        <w:rPr>
          <w:rFonts w:ascii="Arial" w:hAnsi="Arial" w:cs="Arial"/>
          <w:sz w:val="22"/>
          <w:szCs w:val="22"/>
        </w:rPr>
      </w:pPr>
      <w:r>
        <w:rPr>
          <w:rFonts w:ascii="Arial" w:hAnsi="Arial" w:cs="Arial"/>
          <w:sz w:val="22"/>
          <w:szCs w:val="22"/>
        </w:rPr>
        <w:t>Nil</w:t>
      </w:r>
      <w:r w:rsidR="0012643E">
        <w:rPr>
          <w:rFonts w:ascii="Arial" w:hAnsi="Arial" w:cs="Arial"/>
          <w:sz w:val="22"/>
          <w:szCs w:val="22"/>
        </w:rPr>
        <w:t>.</w:t>
      </w:r>
    </w:p>
    <w:sectPr w:rsidR="00732E22" w:rsidRPr="00937A4A" w:rsidSect="00785F86">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6F4BB" w14:textId="77777777" w:rsidR="00601FAF" w:rsidRDefault="00601FAF" w:rsidP="00D6589B">
      <w:r>
        <w:separator/>
      </w:r>
    </w:p>
  </w:endnote>
  <w:endnote w:type="continuationSeparator" w:id="0">
    <w:p w14:paraId="1A2937C8" w14:textId="77777777" w:rsidR="00601FAF" w:rsidRDefault="00601FA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4D18" w14:textId="77777777" w:rsidR="00C308A0" w:rsidRDefault="00C30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7AED" w14:textId="77777777" w:rsidR="00C308A0" w:rsidRDefault="00C30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6AE91" w14:textId="77777777" w:rsidR="00C308A0" w:rsidRDefault="00C30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63F3C" w14:textId="77777777" w:rsidR="00601FAF" w:rsidRDefault="00601FAF" w:rsidP="00D6589B">
      <w:r>
        <w:separator/>
      </w:r>
    </w:p>
  </w:footnote>
  <w:footnote w:type="continuationSeparator" w:id="0">
    <w:p w14:paraId="54CF5379" w14:textId="77777777" w:rsidR="00601FAF" w:rsidRDefault="00601FAF"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031A" w14:textId="77777777" w:rsidR="00C308A0" w:rsidRDefault="00C30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314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AC757BE"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C7E03E4"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7D76EE">
      <w:rPr>
        <w:rFonts w:ascii="Arial" w:hAnsi="Arial" w:cs="Arial"/>
        <w:b/>
        <w:color w:val="auto"/>
        <w:sz w:val="22"/>
        <w:szCs w:val="22"/>
        <w:lang w:eastAsia="en-US"/>
      </w:rPr>
      <w:t xml:space="preserve">December </w:t>
    </w:r>
    <w:r w:rsidR="001E517B">
      <w:rPr>
        <w:rFonts w:ascii="Arial" w:hAnsi="Arial" w:cs="Arial"/>
        <w:b/>
        <w:color w:val="auto"/>
        <w:sz w:val="22"/>
        <w:szCs w:val="22"/>
        <w:lang w:eastAsia="en-US"/>
      </w:rPr>
      <w:t>2019</w:t>
    </w:r>
  </w:p>
  <w:p w14:paraId="696822EF" w14:textId="77777777" w:rsidR="00F77077" w:rsidRPr="00F77077" w:rsidRDefault="00F77077" w:rsidP="00F77077">
    <w:pPr>
      <w:pStyle w:val="Header"/>
      <w:spacing w:before="120"/>
      <w:rPr>
        <w:rFonts w:ascii="Arial" w:hAnsi="Arial" w:cs="Arial"/>
        <w:b/>
        <w:sz w:val="22"/>
        <w:szCs w:val="22"/>
        <w:u w:val="single"/>
      </w:rPr>
    </w:pPr>
    <w:r w:rsidRPr="00F77077">
      <w:rPr>
        <w:rFonts w:ascii="Arial" w:hAnsi="Arial" w:cs="Arial"/>
        <w:b/>
        <w:sz w:val="22"/>
        <w:szCs w:val="22"/>
        <w:u w:val="single"/>
      </w:rPr>
      <w:t xml:space="preserve">Appointment and remuneration of the </w:t>
    </w:r>
    <w:r w:rsidR="00C308A0">
      <w:rPr>
        <w:rFonts w:ascii="Arial" w:hAnsi="Arial" w:cs="Arial"/>
        <w:b/>
        <w:sz w:val="22"/>
        <w:szCs w:val="22"/>
        <w:u w:val="single"/>
      </w:rPr>
      <w:t xml:space="preserve">part-time </w:t>
    </w:r>
    <w:r w:rsidRPr="00F77077">
      <w:rPr>
        <w:rFonts w:ascii="Arial" w:hAnsi="Arial" w:cs="Arial"/>
        <w:b/>
        <w:sz w:val="22"/>
        <w:szCs w:val="22"/>
        <w:u w:val="single"/>
      </w:rPr>
      <w:t xml:space="preserve">chairperson and </w:t>
    </w:r>
    <w:r w:rsidR="00C308A0">
      <w:rPr>
        <w:rFonts w:ascii="Arial" w:hAnsi="Arial" w:cs="Arial"/>
        <w:b/>
        <w:sz w:val="22"/>
        <w:szCs w:val="22"/>
        <w:u w:val="single"/>
      </w:rPr>
      <w:t xml:space="preserve">part-time </w:t>
    </w:r>
    <w:r w:rsidRPr="00F77077">
      <w:rPr>
        <w:rFonts w:ascii="Arial" w:hAnsi="Arial" w:cs="Arial"/>
        <w:b/>
        <w:sz w:val="22"/>
        <w:szCs w:val="22"/>
        <w:u w:val="single"/>
      </w:rPr>
      <w:t>commissioners of the Gasfields Commission</w:t>
    </w:r>
  </w:p>
  <w:p w14:paraId="5B11143F" w14:textId="7777777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1E517B">
      <w:rPr>
        <w:rFonts w:ascii="Arial" w:hAnsi="Arial" w:cs="Arial"/>
        <w:b/>
        <w:sz w:val="22"/>
        <w:szCs w:val="22"/>
        <w:u w:val="single"/>
      </w:rPr>
      <w:t xml:space="preserve"> </w:t>
    </w:r>
    <w:r w:rsidR="00F77077">
      <w:rPr>
        <w:rFonts w:ascii="Arial" w:hAnsi="Arial" w:cs="Arial"/>
        <w:b/>
        <w:sz w:val="22"/>
        <w:szCs w:val="22"/>
        <w:u w:val="single"/>
      </w:rPr>
      <w:t xml:space="preserve">for </w:t>
    </w:r>
    <w:r w:rsidR="001E517B">
      <w:rPr>
        <w:rFonts w:ascii="Arial" w:hAnsi="Arial" w:cs="Arial"/>
        <w:b/>
        <w:sz w:val="22"/>
        <w:szCs w:val="22"/>
        <w:u w:val="single"/>
      </w:rPr>
      <w:t>State Development, Manufacturing, Infrastructure and Planning</w:t>
    </w:r>
  </w:p>
  <w:p w14:paraId="3942A488" w14:textId="77777777" w:rsidR="00CB1501" w:rsidRDefault="00CB1501" w:rsidP="00D6589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855C" w14:textId="77777777" w:rsidR="00C308A0" w:rsidRDefault="00C30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06714"/>
    <w:rsid w:val="00010251"/>
    <w:rsid w:val="00080F8F"/>
    <w:rsid w:val="000917C5"/>
    <w:rsid w:val="000A2DFB"/>
    <w:rsid w:val="0010384C"/>
    <w:rsid w:val="0012643E"/>
    <w:rsid w:val="00174117"/>
    <w:rsid w:val="001E517B"/>
    <w:rsid w:val="002A4E3F"/>
    <w:rsid w:val="00350CFB"/>
    <w:rsid w:val="00354ADC"/>
    <w:rsid w:val="003A3BDD"/>
    <w:rsid w:val="004A64F8"/>
    <w:rsid w:val="00501C66"/>
    <w:rsid w:val="00504D86"/>
    <w:rsid w:val="00513E4E"/>
    <w:rsid w:val="00550873"/>
    <w:rsid w:val="005A5A0C"/>
    <w:rsid w:val="00601FAF"/>
    <w:rsid w:val="00613BD9"/>
    <w:rsid w:val="006B2394"/>
    <w:rsid w:val="007265D0"/>
    <w:rsid w:val="00732E22"/>
    <w:rsid w:val="00741C20"/>
    <w:rsid w:val="00780154"/>
    <w:rsid w:val="00785F86"/>
    <w:rsid w:val="007C63AC"/>
    <w:rsid w:val="007D76EE"/>
    <w:rsid w:val="007F44F4"/>
    <w:rsid w:val="00904077"/>
    <w:rsid w:val="00937A4A"/>
    <w:rsid w:val="00962F2A"/>
    <w:rsid w:val="00A15B65"/>
    <w:rsid w:val="00A367FD"/>
    <w:rsid w:val="00AA0021"/>
    <w:rsid w:val="00AA3AF2"/>
    <w:rsid w:val="00AA4DE7"/>
    <w:rsid w:val="00B017D1"/>
    <w:rsid w:val="00B228F2"/>
    <w:rsid w:val="00B87813"/>
    <w:rsid w:val="00BA3DE7"/>
    <w:rsid w:val="00C308A0"/>
    <w:rsid w:val="00C4582B"/>
    <w:rsid w:val="00C75E67"/>
    <w:rsid w:val="00CB1501"/>
    <w:rsid w:val="00CB4D4B"/>
    <w:rsid w:val="00CD7A50"/>
    <w:rsid w:val="00CF0D8A"/>
    <w:rsid w:val="00CF1A30"/>
    <w:rsid w:val="00D15DC8"/>
    <w:rsid w:val="00D479E3"/>
    <w:rsid w:val="00D6589B"/>
    <w:rsid w:val="00D862EE"/>
    <w:rsid w:val="00E37A34"/>
    <w:rsid w:val="00E71E6D"/>
    <w:rsid w:val="00F105B5"/>
    <w:rsid w:val="00F45B99"/>
    <w:rsid w:val="00F77077"/>
    <w:rsid w:val="00F77CE0"/>
    <w:rsid w:val="00FE19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B5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PortfolioSubject">
    <w:name w:val="Portfolio_Subject"/>
    <w:basedOn w:val="Normal"/>
    <w:link w:val="PortfolioSubjectChar"/>
    <w:rsid w:val="00F77077"/>
    <w:pPr>
      <w:keepLines/>
      <w:spacing w:after="120" w:line="320" w:lineRule="exact"/>
    </w:pPr>
    <w:rPr>
      <w:b/>
      <w:color w:val="auto"/>
      <w:sz w:val="22"/>
      <w:lang w:eastAsia="en-US"/>
    </w:rPr>
  </w:style>
  <w:style w:type="character" w:customStyle="1" w:styleId="PortfolioSubjectChar">
    <w:name w:val="Portfolio_Subject Char"/>
    <w:link w:val="PortfolioSubject"/>
    <w:rsid w:val="00F77077"/>
    <w:rPr>
      <w:rFonts w:ascii="Times New Roman" w:eastAsia="Times New Roman" w:hAnsi="Times New Roman"/>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0643D-7EF4-4195-96F6-811682852362}">
  <ds:schemaRefs>
    <ds:schemaRef ds:uri="http://schemas.microsoft.com/sharepoint/v3/contenttype/forms"/>
  </ds:schemaRefs>
</ds:datastoreItem>
</file>

<file path=customXml/itemProps2.xml><?xml version="1.0" encoding="utf-8"?>
<ds:datastoreItem xmlns:ds="http://schemas.openxmlformats.org/officeDocument/2006/customXml" ds:itemID="{5A7BC3A2-0EC8-4A89-AA90-BAEEF3F0D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13111-A0E5-4E7D-B711-C3D86A14A9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5</TotalTime>
  <Pages>1</Pages>
  <Words>249</Words>
  <Characters>1358</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1603</CharactersWithSpaces>
  <SharedDoc>false</SharedDoc>
  <HyperlinkBase>https://www.cabinet.qld.gov.au/documents/2019/Dec/ApptGasf/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cp:lastPrinted>2019-11-11T04:06:00Z</cp:lastPrinted>
  <dcterms:created xsi:type="dcterms:W3CDTF">2020-06-23T05:22:00Z</dcterms:created>
  <dcterms:modified xsi:type="dcterms:W3CDTF">2020-08-31T06:05:00Z</dcterms:modified>
  <cp:category>Significant_Appointments,Gas,Land</cp:category>
</cp:coreProperties>
</file>